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العربية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>Arabic letters only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bookmarkStart w:id="0" w:name="OLE_LINK14"/>
            <w:bookmarkStart w:id="1" w:name="OLE_LINK17"/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F256DA" w:rsidRPr="003645CE">
              <w:rPr>
                <w:rFonts w:hint="cs"/>
                <w:color w:val="0F243E" w:themeColor="text2" w:themeShade="80"/>
                <w:sz w:val="20"/>
                <w:szCs w:val="20"/>
                <w:vertAlign w:val="superscript"/>
                <w:rtl/>
                <w:lang w:bidi="ar-SY"/>
              </w:rPr>
              <w:t>(1)</w:t>
            </w: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الأول</w:t>
            </w:r>
            <w:bookmarkEnd w:id="0"/>
            <w:bookmarkEnd w:id="1"/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32BD" w:rsidRPr="003645CE" w:rsidRDefault="001C32BD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1C32BD" w:rsidRPr="003645CE" w:rsidRDefault="00BE6B0E" w:rsidP="00C036C2">
            <w:pPr>
              <w:pStyle w:val="ListParagraph"/>
              <w:bidi w:val="0"/>
              <w:ind w:left="529"/>
              <w:jc w:val="both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bookmarkStart w:id="2" w:name="OLE_LINK12"/>
            <w:bookmarkStart w:id="3" w:name="OLE_LINK13"/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1</w:t>
            </w:r>
            <w:bookmarkEnd w:id="2"/>
            <w:bookmarkEnd w:id="3"/>
          </w:p>
        </w:tc>
      </w:tr>
      <w:tr w:rsidR="003645CE" w:rsidRPr="003645CE" w:rsidTr="00C036C2">
        <w:trPr>
          <w:trHeight w:val="272"/>
        </w:trPr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الثاني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2</w:t>
            </w:r>
          </w:p>
        </w:tc>
      </w:tr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ind w:left="140"/>
              <w:jc w:val="both"/>
              <w:rPr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hint="cs"/>
                <w:color w:val="0F243E" w:themeColor="text2" w:themeShade="80"/>
                <w:sz w:val="20"/>
                <w:szCs w:val="20"/>
                <w:rtl/>
                <w:lang w:bidi="ar-SY"/>
              </w:rPr>
              <w:t>الاسم المرادف الثالث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E6B0E" w:rsidRPr="003645CE" w:rsidRDefault="00BE6B0E" w:rsidP="003F7C76">
            <w:pPr>
              <w:bidi w:val="0"/>
              <w:jc w:val="center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E6B0E" w:rsidRPr="003645CE" w:rsidRDefault="00BE6B0E" w:rsidP="00C30753">
            <w:pPr>
              <w:pStyle w:val="ListParagraph"/>
              <w:bidi w:val="0"/>
              <w:ind w:left="529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Variant 3</w:t>
            </w:r>
          </w:p>
        </w:tc>
      </w:tr>
    </w:tbl>
    <w:p w:rsidR="00CE7992" w:rsidRPr="003645CE" w:rsidRDefault="003200B1" w:rsidP="003336CB">
      <w:pPr>
        <w:pStyle w:val="ListParagraph"/>
        <w:numPr>
          <w:ilvl w:val="0"/>
          <w:numId w:val="3"/>
        </w:numPr>
        <w:tabs>
          <w:tab w:val="left" w:pos="2357"/>
        </w:tabs>
        <w:spacing w:after="0" w:line="240" w:lineRule="auto"/>
        <w:ind w:left="426" w:hanging="284"/>
        <w:rPr>
          <w:color w:val="0F243E" w:themeColor="text2" w:themeShade="80"/>
          <w:sz w:val="16"/>
          <w:szCs w:val="16"/>
          <w:rtl/>
          <w:lang w:bidi="ar-SY"/>
        </w:rPr>
      </w:pP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قواعد</w:t>
      </w:r>
      <w:r w:rsidR="00575F1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حجز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C072E9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الاسم المرادف</w:t>
      </w:r>
      <w:r w:rsidR="006C4461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2B194C"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>موجودة على الموقع</w:t>
      </w:r>
      <w:r w:rsidR="00575F1C" w:rsidRPr="003645CE">
        <w:rPr>
          <w:rFonts w:hint="cs"/>
          <w:color w:val="0F243E" w:themeColor="text2" w:themeShade="80"/>
          <w:sz w:val="16"/>
          <w:szCs w:val="16"/>
          <w:rtl/>
          <w:lang w:bidi="ar-SY"/>
        </w:rPr>
        <w:t xml:space="preserve"> </w:t>
      </w:r>
      <w:r w:rsidR="003336CB">
        <w:rPr>
          <w:color w:val="0F243E" w:themeColor="text2" w:themeShade="80"/>
          <w:sz w:val="16"/>
          <w:szCs w:val="16"/>
          <w:lang w:bidi="ar-SY"/>
        </w:rPr>
        <w:t>www.nait</w:t>
      </w:r>
      <w:r w:rsidR="00575F1C" w:rsidRPr="003645CE">
        <w:rPr>
          <w:color w:val="0F243E" w:themeColor="text2" w:themeShade="80"/>
          <w:sz w:val="16"/>
          <w:szCs w:val="16"/>
          <w:lang w:bidi="ar-SY"/>
        </w:rPr>
        <w:t>s.gov.sy</w:t>
      </w:r>
      <w:r w:rsidR="0083061C" w:rsidRPr="003645CE">
        <w:rPr>
          <w:color w:val="0F243E" w:themeColor="text2" w:themeShade="80"/>
          <w:sz w:val="16"/>
          <w:szCs w:val="16"/>
          <w:rtl/>
          <w:lang w:bidi="ar-SY"/>
        </w:rPr>
        <w:tab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4" w:name="OLE_LINK4"/>
            <w:bookmarkStart w:id="5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6" w:name="OLE_LINK1"/>
            <w:bookmarkStart w:id="7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4"/>
            <w:bookmarkEnd w:id="5"/>
            <w:bookmarkEnd w:id="6"/>
            <w:bookmarkEnd w:id="7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8" w:name="OLE_LINK27"/>
            <w:bookmarkStart w:id="9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8"/>
            <w:bookmarkEnd w:id="9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10" w:name="OLE_LINK6"/>
            <w:bookmarkStart w:id="11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10"/>
            <w:bookmarkEnd w:id="11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9F2E79" w:rsidRDefault="003F7C76">
      <w:pPr>
        <w:rPr>
          <w:color w:val="0F243E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077" w:type="pct"/>
        <w:tblInd w:w="-61" w:type="dxa"/>
        <w:tblLayout w:type="fixed"/>
        <w:tblLook w:val="04A0" w:firstRow="1" w:lastRow="0" w:firstColumn="1" w:lastColumn="0" w:noHBand="0" w:noVBand="1"/>
      </w:tblPr>
      <w:tblGrid>
        <w:gridCol w:w="1619"/>
        <w:gridCol w:w="632"/>
        <w:gridCol w:w="6347"/>
        <w:gridCol w:w="1200"/>
        <w:gridCol w:w="1256"/>
      </w:tblGrid>
      <w:tr w:rsidR="00E27E18" w:rsidRPr="003645CE" w:rsidTr="009F2E79">
        <w:trPr>
          <w:trHeight w:val="435"/>
        </w:trPr>
        <w:tc>
          <w:tcPr>
            <w:tcW w:w="1018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2" w:name="OLE_LINK15"/>
            <w:bookmarkStart w:id="13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71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11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4" w:name="OLE_LINK50"/>
            <w:bookmarkStart w:id="15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4"/>
            <w:bookmarkEnd w:id="15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12"/>
      <w:bookmarkEnd w:id="13"/>
      <w:tr w:rsidR="00B879D0" w:rsidRPr="003645CE" w:rsidTr="009F2E79">
        <w:trPr>
          <w:trHeight w:val="332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B879D0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B879D0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00" w:type="pct"/>
            <w:gridSpan w:val="3"/>
          </w:tcPr>
          <w:p w:rsidR="00B879D0" w:rsidRPr="003645CE" w:rsidRDefault="00B879D0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B879D0" w:rsidRPr="003645CE" w:rsidRDefault="00B879D0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00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9F2E79">
        <w:trPr>
          <w:trHeight w:val="298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00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9F2E79">
        <w:trPr>
          <w:trHeight w:val="303"/>
        </w:trPr>
        <w:tc>
          <w:tcPr>
            <w:tcW w:w="732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00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</w:t>
            </w:r>
            <w:proofErr w:type="spellEnd"/>
            <w:r w:rsidRPr="003645CE">
              <w:rPr>
                <w:b/>
                <w:bCs/>
                <w:color w:val="0F243E" w:themeColor="text2" w:themeShade="80"/>
                <w:lang w:bidi="ar-SY"/>
              </w:rPr>
              <w:t>:</w:t>
            </w:r>
          </w:p>
        </w:tc>
      </w:tr>
    </w:tbl>
    <w:p w:rsidR="003F7C76" w:rsidRPr="009F2E79" w:rsidRDefault="003F7C76">
      <w:pPr>
        <w:rPr>
          <w:color w:val="0F243E" w:themeColor="text2" w:themeShade="80"/>
          <w:sz w:val="8"/>
          <w:szCs w:val="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10"/>
        <w:gridCol w:w="225"/>
        <w:gridCol w:w="674"/>
        <w:gridCol w:w="5763"/>
        <w:gridCol w:w="1444"/>
        <w:gridCol w:w="1344"/>
      </w:tblGrid>
      <w:tr w:rsidR="003645CE" w:rsidRPr="003645CE" w:rsidTr="00FA59B7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6" w:name="OLE_LINK21"/>
            <w:bookmarkStart w:id="17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58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25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B63FEB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 w:rsidR="00FA59B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A59B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FA59B7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8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9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20" w:name="_Hlk283400215"/>
            <w:bookmarkEnd w:id="1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3F7C76" w:rsidRPr="009F2E79" w:rsidRDefault="003F7C76">
      <w:pPr>
        <w:rPr>
          <w:b/>
          <w:bCs/>
          <w:color w:val="0F243E" w:themeColor="text2" w:themeShade="80"/>
          <w:sz w:val="8"/>
          <w:szCs w:val="8"/>
          <w:rtl/>
          <w:lang w:bidi="ar-SY"/>
        </w:rPr>
      </w:pPr>
      <w:bookmarkStart w:id="21" w:name="_GoBack"/>
      <w:bookmarkEnd w:id="16"/>
      <w:bookmarkEnd w:id="17"/>
      <w:bookmarkEnd w:id="18"/>
      <w:bookmarkEnd w:id="20"/>
      <w:bookmarkEnd w:id="21"/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FA59B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Pr="003645CE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</w:p>
    <w:p w:rsidR="00D17267" w:rsidRPr="00F445C1" w:rsidRDefault="003D2CBE" w:rsidP="00DF68DB">
      <w:pPr>
        <w:spacing w:after="0" w:line="240" w:lineRule="auto"/>
        <w:ind w:left="424" w:hanging="425"/>
        <w:rPr>
          <w:rFonts w:asciiTheme="minorBidi" w:hAnsiTheme="minorBidi"/>
          <w:b/>
          <w:bCs/>
          <w:color w:val="1F497D" w:themeColor="text2"/>
          <w:sz w:val="24"/>
          <w:szCs w:val="24"/>
          <w:rtl/>
          <w:lang w:bidi="ar-SY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28" style="position:absolute;left:0;text-align:left;margin-left:399.9pt;margin-top:4.25pt;width:60pt;height:76.5pt;z-index:251661312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27" style="position:absolute;left:0;text-align:left;margin-left:470.4pt;margin-top:2.75pt;width:60pt;height:76.5pt;z-index:251660288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مالي</w:t>
                  </w:r>
                </w:p>
              </w:txbxContent>
            </v:textbox>
          </v:rect>
        </w:pict>
      </w:r>
      <w:r w:rsidR="00D17267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</w:t>
      </w:r>
      <w:r>
        <w:rPr>
          <w:noProof/>
          <w:rtl/>
        </w:rPr>
        <w:pict>
          <v:rect id="Rectangle 3" o:spid="_x0000_s1026" style="position:absolute;left:0;text-align:left;margin-left:438.75pt;margin-top:750.4pt;width:5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" fillcolor="#b9cde5">
            <v:textbox>
              <w:txbxContent>
                <w:p w:rsidR="0049714A" w:rsidRPr="00BB1D33" w:rsidRDefault="0049714A" w:rsidP="0049714A">
                  <w:pPr>
                    <w:rPr>
                      <w:rFonts w:asciiTheme="minorBidi" w:hAnsiTheme="minorBidi"/>
                      <w:lang w:bidi="ar-SY"/>
                    </w:rPr>
                  </w:pPr>
                  <w:r w:rsidRPr="00BB1D33">
                    <w:rPr>
                      <w:rFonts w:asciiTheme="minorBidi" w:hAnsiTheme="minorBidi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</w:t>
      </w:r>
      <w:r w:rsidR="0049714A"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</w:t>
      </w:r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</w:t>
      </w:r>
      <w:r w:rsidR="00DF68DB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</w:t>
      </w:r>
      <w:r w:rsidR="0049714A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توقيع وخ</w:t>
      </w:r>
      <w:r w:rsidR="00E35035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ت</w:t>
      </w:r>
      <w:r w:rsidR="00D17267"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</w:p>
    <w:p w:rsidR="003F7C76" w:rsidRPr="00F65F15" w:rsidRDefault="003F7C76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BE" w:rsidRDefault="003D2CBE" w:rsidP="000B4434">
      <w:pPr>
        <w:spacing w:after="0" w:line="240" w:lineRule="auto"/>
      </w:pPr>
      <w:r>
        <w:separator/>
      </w:r>
    </w:p>
  </w:endnote>
  <w:endnote w:type="continuationSeparator" w:id="0">
    <w:p w:rsidR="003D2CBE" w:rsidRDefault="003D2CBE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="003336CB" w:rsidRPr="00E22E98">
        <w:rPr>
          <w:rStyle w:val="Hyperlink"/>
          <w:b/>
          <w:bCs/>
          <w:sz w:val="12"/>
          <w:szCs w:val="12"/>
        </w:rPr>
        <w:t>info@naits.gov.sy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BE" w:rsidRDefault="003D2CBE" w:rsidP="000B4434">
      <w:pPr>
        <w:spacing w:after="0" w:line="240" w:lineRule="auto"/>
      </w:pPr>
      <w:r>
        <w:separator/>
      </w:r>
    </w:p>
  </w:footnote>
  <w:footnote w:type="continuationSeparator" w:id="0">
    <w:p w:rsidR="003D2CBE" w:rsidRDefault="003D2CBE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C8" w:rsidRDefault="00001EC8" w:rsidP="00001EC8">
    <w:pPr>
      <w:pStyle w:val="Header"/>
      <w:rPr>
        <w:b/>
        <w:bCs/>
        <w:sz w:val="24"/>
        <w:szCs w:val="24"/>
        <w:lang w:bidi="ar-SY"/>
      </w:rPr>
    </w:pPr>
    <w:r w:rsidRPr="00090602">
      <w:rPr>
        <w:rFonts w:ascii="Traditional Arabic" w:hAnsi="Traditional Arabic" w:cs="Traditional Arabic"/>
        <w:bCs/>
        <w:noProof/>
        <w:color w:val="1F497D" w:themeColor="text2"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2E83C47A" wp14:editId="10153E2F">
          <wp:simplePos x="0" y="0"/>
          <wp:positionH relativeFrom="leftMargin">
            <wp:posOffset>6242050</wp:posOffset>
          </wp:positionH>
          <wp:positionV relativeFrom="paragraph">
            <wp:posOffset>139700</wp:posOffset>
          </wp:positionV>
          <wp:extent cx="731520" cy="717096"/>
          <wp:effectExtent l="0" t="0" r="0" b="0"/>
          <wp:wrapNone/>
          <wp:docPr id="7733344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34442" name="Picture 7733344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" r="73936"/>
                  <a:stretch/>
                </pic:blipFill>
                <pic:spPr bwMode="auto">
                  <a:xfrm>
                    <a:off x="0" y="0"/>
                    <a:ext cx="731520" cy="71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20.45pt;margin-top:12.4pt;width:89pt;height:48.2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">
          <v:textbox style="mso-next-textbox:#Text Box 2">
            <w:txbxContent>
              <w:p w:rsidR="00001EC8" w:rsidRDefault="00001EC8" w:rsidP="00001EC8">
                <w:pPr>
                  <w:rPr>
                    <w:lang w:bidi="ar-SY"/>
                  </w:rPr>
                </w:pPr>
                <w:r>
                  <w:rPr>
                    <w:rFonts w:hint="cs"/>
                    <w:rtl/>
                    <w:lang w:bidi="ar-SY"/>
                  </w:rPr>
                  <w:t>لوغو المرخص له</w:t>
                </w:r>
              </w:p>
            </w:txbxContent>
          </v:textbox>
          <w10:wrap type="square"/>
        </v:shape>
      </w:pict>
    </w:r>
    <w:r>
      <w:rPr>
        <w:b/>
        <w:bCs/>
        <w:i/>
        <w:iCs/>
        <w:sz w:val="24"/>
        <w:szCs w:val="24"/>
        <w:rtl/>
        <w:lang w:bidi="ar-SY"/>
      </w:rPr>
      <w:tab/>
    </w:r>
    <w:r>
      <w:rPr>
        <w:rFonts w:hint="cs"/>
        <w:b/>
        <w:bCs/>
        <w:sz w:val="24"/>
        <w:szCs w:val="24"/>
        <w:rtl/>
        <w:lang w:bidi="ar-SY"/>
      </w:rPr>
      <w:t xml:space="preserve">                                                       </w:t>
    </w:r>
  </w:p>
  <w:p w:rsidR="00001EC8" w:rsidRDefault="00001EC8" w:rsidP="00001EC8">
    <w:pPr>
      <w:pStyle w:val="Header"/>
      <w:tabs>
        <w:tab w:val="left" w:pos="722"/>
        <w:tab w:val="center" w:pos="5386"/>
      </w:tabs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001EC8" w:rsidRPr="00304EAD" w:rsidRDefault="00001EC8" w:rsidP="00001EC8">
    <w:pPr>
      <w:pStyle w:val="Header"/>
      <w:jc w:val="center"/>
      <w:rPr>
        <w:rFonts w:hint="cs"/>
        <w:b/>
        <w:bCs/>
        <w:color w:val="1F497D" w:themeColor="text2"/>
        <w:sz w:val="24"/>
        <w:szCs w:val="24"/>
        <w:rtl/>
      </w:rPr>
    </w:pPr>
    <w:r>
      <w:rPr>
        <w:rFonts w:hint="cs"/>
        <w:b/>
        <w:bCs/>
        <w:color w:val="1F497D" w:themeColor="text2"/>
        <w:sz w:val="24"/>
        <w:szCs w:val="24"/>
        <w:rtl/>
      </w:rPr>
      <w:t>.سورية</w:t>
    </w:r>
  </w:p>
  <w:p w:rsidR="00001EC8" w:rsidRPr="00B10846" w:rsidRDefault="00001EC8" w:rsidP="00001EC8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001EC8" w:rsidRDefault="007E25F0" w:rsidP="00001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C76"/>
    <w:rsid w:val="00001EC8"/>
    <w:rsid w:val="000167B4"/>
    <w:rsid w:val="00027372"/>
    <w:rsid w:val="00035810"/>
    <w:rsid w:val="00042C7D"/>
    <w:rsid w:val="00045B0B"/>
    <w:rsid w:val="00047D8F"/>
    <w:rsid w:val="00057EA3"/>
    <w:rsid w:val="00066FCD"/>
    <w:rsid w:val="000837B8"/>
    <w:rsid w:val="0009169A"/>
    <w:rsid w:val="000936E1"/>
    <w:rsid w:val="00093A4B"/>
    <w:rsid w:val="000953F8"/>
    <w:rsid w:val="000B147F"/>
    <w:rsid w:val="000B2469"/>
    <w:rsid w:val="000B4434"/>
    <w:rsid w:val="000C5AA2"/>
    <w:rsid w:val="000E3FC3"/>
    <w:rsid w:val="000F2935"/>
    <w:rsid w:val="0010302D"/>
    <w:rsid w:val="00111447"/>
    <w:rsid w:val="00122451"/>
    <w:rsid w:val="0013278A"/>
    <w:rsid w:val="00150CCE"/>
    <w:rsid w:val="001810AD"/>
    <w:rsid w:val="001861DA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74DB5"/>
    <w:rsid w:val="0028044E"/>
    <w:rsid w:val="00291DCA"/>
    <w:rsid w:val="002A2252"/>
    <w:rsid w:val="002A3C83"/>
    <w:rsid w:val="002B194C"/>
    <w:rsid w:val="002E2082"/>
    <w:rsid w:val="002F3F29"/>
    <w:rsid w:val="0030761E"/>
    <w:rsid w:val="00307769"/>
    <w:rsid w:val="00311D89"/>
    <w:rsid w:val="00313979"/>
    <w:rsid w:val="003200B1"/>
    <w:rsid w:val="00325FE3"/>
    <w:rsid w:val="003336CB"/>
    <w:rsid w:val="003645CE"/>
    <w:rsid w:val="00373214"/>
    <w:rsid w:val="003B46AE"/>
    <w:rsid w:val="003C5646"/>
    <w:rsid w:val="003D2CBE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3E57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9341B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60E7"/>
    <w:rsid w:val="006367A0"/>
    <w:rsid w:val="00642A05"/>
    <w:rsid w:val="00677FCD"/>
    <w:rsid w:val="006A17C4"/>
    <w:rsid w:val="006B55AE"/>
    <w:rsid w:val="006C0198"/>
    <w:rsid w:val="006C4461"/>
    <w:rsid w:val="006D1FB9"/>
    <w:rsid w:val="006D387B"/>
    <w:rsid w:val="006E3521"/>
    <w:rsid w:val="0070676A"/>
    <w:rsid w:val="00707F86"/>
    <w:rsid w:val="00713096"/>
    <w:rsid w:val="00713D61"/>
    <w:rsid w:val="00721AA3"/>
    <w:rsid w:val="00731038"/>
    <w:rsid w:val="00732614"/>
    <w:rsid w:val="00766A00"/>
    <w:rsid w:val="007836B3"/>
    <w:rsid w:val="007A030E"/>
    <w:rsid w:val="007B4B98"/>
    <w:rsid w:val="007C17C4"/>
    <w:rsid w:val="007D4B61"/>
    <w:rsid w:val="007E25F0"/>
    <w:rsid w:val="007F4246"/>
    <w:rsid w:val="007F7952"/>
    <w:rsid w:val="00806C53"/>
    <w:rsid w:val="008176BF"/>
    <w:rsid w:val="0081796D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4667B"/>
    <w:rsid w:val="0095128F"/>
    <w:rsid w:val="00953DEF"/>
    <w:rsid w:val="009634C2"/>
    <w:rsid w:val="00981677"/>
    <w:rsid w:val="0098258A"/>
    <w:rsid w:val="009A48FB"/>
    <w:rsid w:val="009D39B0"/>
    <w:rsid w:val="009D4626"/>
    <w:rsid w:val="009D6339"/>
    <w:rsid w:val="009E5D86"/>
    <w:rsid w:val="009F2E79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63FEB"/>
    <w:rsid w:val="00B73EE4"/>
    <w:rsid w:val="00B879D0"/>
    <w:rsid w:val="00B93C24"/>
    <w:rsid w:val="00BC6C24"/>
    <w:rsid w:val="00BD4CC7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60166"/>
    <w:rsid w:val="00C86832"/>
    <w:rsid w:val="00C90165"/>
    <w:rsid w:val="00C91CC6"/>
    <w:rsid w:val="00CB5EB5"/>
    <w:rsid w:val="00CC3159"/>
    <w:rsid w:val="00CD2BAC"/>
    <w:rsid w:val="00CD639A"/>
    <w:rsid w:val="00CE64AC"/>
    <w:rsid w:val="00CE7992"/>
    <w:rsid w:val="00D02CA0"/>
    <w:rsid w:val="00D047A8"/>
    <w:rsid w:val="00D17267"/>
    <w:rsid w:val="00D372DE"/>
    <w:rsid w:val="00D53E23"/>
    <w:rsid w:val="00D62BE6"/>
    <w:rsid w:val="00D74A62"/>
    <w:rsid w:val="00D76B73"/>
    <w:rsid w:val="00D83FA6"/>
    <w:rsid w:val="00D866BC"/>
    <w:rsid w:val="00D955A4"/>
    <w:rsid w:val="00D975AB"/>
    <w:rsid w:val="00DA0C55"/>
    <w:rsid w:val="00DA0C56"/>
    <w:rsid w:val="00DA3489"/>
    <w:rsid w:val="00DC5AB3"/>
    <w:rsid w:val="00DD1E9F"/>
    <w:rsid w:val="00DE2999"/>
    <w:rsid w:val="00DF68DB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A0DAF"/>
    <w:rsid w:val="00EC5156"/>
    <w:rsid w:val="00ED1C6A"/>
    <w:rsid w:val="00EF5587"/>
    <w:rsid w:val="00F12844"/>
    <w:rsid w:val="00F1671C"/>
    <w:rsid w:val="00F256DA"/>
    <w:rsid w:val="00F341BD"/>
    <w:rsid w:val="00F52B5B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A59B7"/>
    <w:rsid w:val="00FB5807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6DD1-B58B-4EB4-91D8-A1A69565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Montajab</dc:creator>
  <cp:lastModifiedBy>Tahani</cp:lastModifiedBy>
  <cp:revision>39</cp:revision>
  <cp:lastPrinted>2011-03-14T07:24:00Z</cp:lastPrinted>
  <dcterms:created xsi:type="dcterms:W3CDTF">2011-03-14T21:28:00Z</dcterms:created>
  <dcterms:modified xsi:type="dcterms:W3CDTF">2023-05-09T06:34:00Z</dcterms:modified>
</cp:coreProperties>
</file>