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62B" w:rsidRPr="006A1E2B" w:rsidRDefault="00C9162B" w:rsidP="00AD79F1">
      <w:pPr>
        <w:bidi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SY"/>
        </w:rPr>
      </w:pPr>
      <w:r w:rsidRPr="00CD2793">
        <w:rPr>
          <w:rFonts w:hint="cs"/>
          <w:b/>
          <w:bCs/>
          <w:sz w:val="32"/>
          <w:szCs w:val="32"/>
          <w:rtl/>
          <w:lang w:bidi="ar-SY"/>
        </w:rPr>
        <w:t>طلب اعتمادية</w:t>
      </w:r>
      <w:r>
        <w:rPr>
          <w:rtl/>
          <w:lang w:bidi="ar-SY"/>
        </w:rPr>
        <w:br/>
      </w:r>
      <w:r w:rsidRPr="006A1E2B">
        <w:rPr>
          <w:rFonts w:ascii="Traditional Arabic" w:hAnsi="Traditional Arabic" w:cs="Traditional Arabic"/>
          <w:b/>
          <w:bCs/>
          <w:sz w:val="36"/>
          <w:szCs w:val="36"/>
          <w:rtl/>
          <w:lang w:bidi="ar-SY"/>
        </w:rPr>
        <w:t xml:space="preserve">إلى الهيئة الوطنية لخدمات </w:t>
      </w:r>
      <w:r w:rsidR="00AD79F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SY"/>
        </w:rPr>
        <w:t>تقانة المعلومات</w:t>
      </w:r>
      <w:bookmarkStart w:id="0" w:name="_GoBack"/>
      <w:bookmarkEnd w:id="0"/>
    </w:p>
    <w:p w:rsidR="00C9162B" w:rsidRPr="006A1E2B" w:rsidRDefault="00C9162B" w:rsidP="00C9162B">
      <w:pPr>
        <w:bidi/>
        <w:rPr>
          <w:rFonts w:ascii="Traditional Arabic" w:hAnsi="Traditional Arabic" w:cs="Traditional Arabic"/>
          <w:b/>
          <w:bCs/>
          <w:sz w:val="28"/>
          <w:szCs w:val="28"/>
          <w:rtl/>
          <w:lang w:bidi="ar-SY"/>
        </w:rPr>
      </w:pPr>
      <w:r w:rsidRPr="006A1E2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Y"/>
        </w:rPr>
        <w:t>مقدمه:</w:t>
      </w:r>
      <w:r w:rsidRPr="006A1E2B">
        <w:rPr>
          <w:rFonts w:ascii="Traditional Arabic" w:hAnsi="Traditional Arabic" w:cs="Traditional Arabic"/>
          <w:b/>
          <w:bCs/>
          <w:sz w:val="28"/>
          <w:szCs w:val="28"/>
          <w:rtl/>
          <w:lang w:bidi="ar-SY"/>
        </w:rPr>
        <w:t xml:space="preserve"> شركة ........................................................................................................</w:t>
      </w:r>
    </w:p>
    <w:p w:rsidR="00C9162B" w:rsidRPr="006A1E2B" w:rsidRDefault="00C9162B" w:rsidP="00C9162B">
      <w:pPr>
        <w:bidi/>
        <w:rPr>
          <w:rFonts w:ascii="Traditional Arabic" w:hAnsi="Traditional Arabic" w:cs="Traditional Arabic"/>
          <w:b/>
          <w:bCs/>
          <w:sz w:val="28"/>
          <w:szCs w:val="28"/>
          <w:rtl/>
          <w:lang w:bidi="ar-SY"/>
        </w:rPr>
      </w:pPr>
      <w:r w:rsidRPr="006A1E2B">
        <w:rPr>
          <w:rFonts w:ascii="Traditional Arabic" w:hAnsi="Traditional Arabic" w:cs="Traditional Arabic"/>
          <w:b/>
          <w:bCs/>
          <w:sz w:val="28"/>
          <w:szCs w:val="28"/>
          <w:rtl/>
          <w:lang w:bidi="ar-SY"/>
        </w:rPr>
        <w:t>أرجو الموافقة على منحي شهادة اعتمادية لتقديم خدمات أمن المعلومات التالية:</w:t>
      </w:r>
    </w:p>
    <w:p w:rsidR="00C9162B" w:rsidRPr="006A1E2B" w:rsidRDefault="00AD79F1" w:rsidP="00C9162B">
      <w:pPr>
        <w:bidi/>
        <w:ind w:left="360"/>
        <w:rPr>
          <w:rFonts w:ascii="Traditional Arabic" w:hAnsi="Traditional Arabic" w:cs="Traditional Arabic"/>
          <w:b/>
          <w:bCs/>
          <w:sz w:val="28"/>
          <w:szCs w:val="28"/>
          <w:rtl/>
          <w:lang w:bidi="ar-SY"/>
        </w:rPr>
      </w:pPr>
      <w:sdt>
        <w:sdtPr>
          <w:rPr>
            <w:rFonts w:ascii="Traditional Arabic" w:hAnsi="Traditional Arabic" w:cs="Traditional Arabic"/>
            <w:b/>
            <w:bCs/>
            <w:sz w:val="28"/>
            <w:szCs w:val="28"/>
            <w:rtl/>
            <w:lang w:bidi="ar-SY"/>
          </w:rPr>
          <w:id w:val="-1709098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162B" w:rsidRPr="006A1E2B">
            <w:rPr>
              <w:rFonts w:ascii="Segoe UI Symbol" w:eastAsia="MS Gothic" w:hAnsi="Segoe UI Symbol" w:cs="Segoe UI Symbol" w:hint="cs"/>
              <w:b/>
              <w:bCs/>
              <w:sz w:val="28"/>
              <w:szCs w:val="28"/>
              <w:rtl/>
              <w:lang w:bidi="ar-SY"/>
            </w:rPr>
            <w:t>☐</w:t>
          </w:r>
        </w:sdtContent>
      </w:sdt>
      <w:r w:rsidR="00C9162B" w:rsidRPr="006A1E2B">
        <w:rPr>
          <w:rFonts w:ascii="Traditional Arabic" w:hAnsi="Traditional Arabic" w:cs="Traditional Arabic"/>
          <w:b/>
          <w:bCs/>
          <w:sz w:val="28"/>
          <w:szCs w:val="28"/>
          <w:rtl/>
          <w:lang w:bidi="ar-SY"/>
        </w:rPr>
        <w:t xml:space="preserve"> تطوير سياسة أمن المعلومات</w:t>
      </w:r>
      <w:r w:rsidR="00C9162B" w:rsidRPr="006A1E2B">
        <w:rPr>
          <w:rFonts w:ascii="Traditional Arabic" w:hAnsi="Traditional Arabic" w:cs="Traditional Arabic"/>
          <w:b/>
          <w:bCs/>
          <w:sz w:val="28"/>
          <w:szCs w:val="28"/>
          <w:lang w:bidi="ar-SY"/>
        </w:rPr>
        <w:t xml:space="preserve">Security policy Development  </w:t>
      </w:r>
    </w:p>
    <w:p w:rsidR="00C9162B" w:rsidRPr="006A1E2B" w:rsidRDefault="00AD79F1" w:rsidP="00C9162B">
      <w:pPr>
        <w:bidi/>
        <w:ind w:left="360"/>
        <w:rPr>
          <w:rFonts w:ascii="Traditional Arabic" w:hAnsi="Traditional Arabic" w:cs="Traditional Arabic"/>
          <w:b/>
          <w:bCs/>
          <w:sz w:val="28"/>
          <w:szCs w:val="28"/>
          <w:rtl/>
          <w:lang w:bidi="ar-SY"/>
        </w:rPr>
      </w:pPr>
      <w:sdt>
        <w:sdtPr>
          <w:rPr>
            <w:rFonts w:ascii="Traditional Arabic" w:hAnsi="Traditional Arabic" w:cs="Traditional Arabic"/>
            <w:b/>
            <w:bCs/>
            <w:sz w:val="28"/>
            <w:szCs w:val="28"/>
            <w:rtl/>
            <w:lang w:bidi="ar-SY"/>
          </w:rPr>
          <w:id w:val="984515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162B" w:rsidRPr="006A1E2B">
            <w:rPr>
              <w:rFonts w:ascii="Segoe UI Symbol" w:eastAsia="MS Gothic" w:hAnsi="Segoe UI Symbol" w:cs="Segoe UI Symbol" w:hint="cs"/>
              <w:b/>
              <w:bCs/>
              <w:sz w:val="28"/>
              <w:szCs w:val="28"/>
              <w:rtl/>
              <w:lang w:bidi="ar-SY"/>
            </w:rPr>
            <w:t>☐</w:t>
          </w:r>
        </w:sdtContent>
      </w:sdt>
      <w:r w:rsidR="00C9162B" w:rsidRPr="006A1E2B">
        <w:rPr>
          <w:rFonts w:ascii="Traditional Arabic" w:hAnsi="Traditional Arabic" w:cs="Traditional Arabic"/>
          <w:b/>
          <w:bCs/>
          <w:sz w:val="28"/>
          <w:szCs w:val="28"/>
          <w:rtl/>
          <w:lang w:bidi="ar-SY"/>
        </w:rPr>
        <w:t xml:space="preserve"> تدقيق أمن نظم المعلومات</w:t>
      </w:r>
      <w:r w:rsidR="00C9162B" w:rsidRPr="006A1E2B">
        <w:rPr>
          <w:rFonts w:ascii="Traditional Arabic" w:hAnsi="Traditional Arabic" w:cs="Traditional Arabic"/>
          <w:b/>
          <w:bCs/>
          <w:sz w:val="28"/>
          <w:szCs w:val="28"/>
          <w:lang w:bidi="ar-SY"/>
        </w:rPr>
        <w:t>Security Auditing</w:t>
      </w:r>
      <w:r w:rsidR="00C9162B" w:rsidRPr="006A1E2B">
        <w:rPr>
          <w:rFonts w:ascii="Traditional Arabic" w:hAnsi="Traditional Arabic" w:cs="Traditional Arabic"/>
          <w:b/>
          <w:bCs/>
          <w:sz w:val="28"/>
          <w:szCs w:val="28"/>
        </w:rPr>
        <w:t xml:space="preserve">  </w:t>
      </w:r>
      <w:r w:rsidR="00C9162B" w:rsidRPr="006A1E2B">
        <w:rPr>
          <w:rFonts w:ascii="Traditional Arabic" w:hAnsi="Traditional Arabic" w:cs="Traditional Arabic"/>
          <w:b/>
          <w:bCs/>
          <w:sz w:val="28"/>
          <w:szCs w:val="28"/>
          <w:rtl/>
          <w:lang w:bidi="ar-SY"/>
        </w:rPr>
        <w:t xml:space="preserve"> </w:t>
      </w:r>
      <w:r w:rsidR="00C9162B" w:rsidRPr="006A1E2B">
        <w:rPr>
          <w:rFonts w:ascii="Traditional Arabic" w:hAnsi="Traditional Arabic" w:cs="Traditional Arabic"/>
          <w:b/>
          <w:bCs/>
          <w:sz w:val="28"/>
          <w:szCs w:val="28"/>
          <w:lang w:bidi="ar-SY"/>
        </w:rPr>
        <w:t xml:space="preserve">System </w:t>
      </w:r>
      <w:r w:rsidR="00C9162B" w:rsidRPr="006A1E2B">
        <w:rPr>
          <w:rFonts w:ascii="Traditional Arabic" w:hAnsi="Traditional Arabic" w:cs="Traditional Arabic"/>
          <w:b/>
          <w:bCs/>
          <w:sz w:val="28"/>
          <w:szCs w:val="28"/>
          <w:rtl/>
          <w:lang w:bidi="ar-SY"/>
        </w:rPr>
        <w:t xml:space="preserve"> </w:t>
      </w:r>
      <w:r w:rsidR="00C9162B" w:rsidRPr="006A1E2B">
        <w:rPr>
          <w:rFonts w:ascii="Traditional Arabic" w:hAnsi="Traditional Arabic" w:cs="Traditional Arabic"/>
          <w:b/>
          <w:bCs/>
          <w:sz w:val="28"/>
          <w:szCs w:val="28"/>
          <w:lang w:bidi="ar-SY"/>
        </w:rPr>
        <w:t>Information</w:t>
      </w:r>
    </w:p>
    <w:p w:rsidR="00C9162B" w:rsidRPr="006A1E2B" w:rsidRDefault="00AD79F1" w:rsidP="00C9162B">
      <w:pPr>
        <w:bidi/>
        <w:ind w:left="360"/>
        <w:rPr>
          <w:rFonts w:ascii="Traditional Arabic" w:hAnsi="Traditional Arabic" w:cs="Traditional Arabic"/>
          <w:b/>
          <w:bCs/>
          <w:sz w:val="28"/>
          <w:szCs w:val="28"/>
          <w:rtl/>
          <w:lang w:bidi="ar-SY"/>
        </w:rPr>
      </w:pPr>
      <w:sdt>
        <w:sdtPr>
          <w:rPr>
            <w:rFonts w:ascii="Traditional Arabic" w:hAnsi="Traditional Arabic" w:cs="Traditional Arabic"/>
            <w:b/>
            <w:bCs/>
            <w:sz w:val="28"/>
            <w:szCs w:val="28"/>
            <w:rtl/>
            <w:lang w:bidi="ar-SY"/>
          </w:rPr>
          <w:id w:val="-1711794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162B" w:rsidRPr="006A1E2B">
            <w:rPr>
              <w:rFonts w:ascii="Segoe UI Symbol" w:eastAsia="MS Gothic" w:hAnsi="Segoe UI Symbol" w:cs="Segoe UI Symbol" w:hint="cs"/>
              <w:b/>
              <w:bCs/>
              <w:sz w:val="28"/>
              <w:szCs w:val="28"/>
              <w:rtl/>
              <w:lang w:bidi="ar-SY"/>
            </w:rPr>
            <w:t>☐</w:t>
          </w:r>
        </w:sdtContent>
      </w:sdt>
      <w:r w:rsidR="00C9162B" w:rsidRPr="006A1E2B">
        <w:rPr>
          <w:rFonts w:ascii="Traditional Arabic" w:hAnsi="Traditional Arabic" w:cs="Traditional Arabic"/>
          <w:b/>
          <w:bCs/>
          <w:sz w:val="28"/>
          <w:szCs w:val="28"/>
          <w:rtl/>
          <w:lang w:bidi="ar-SY"/>
        </w:rPr>
        <w:t xml:space="preserve"> وضع خطط التعامل مع الحوادث الطارئة</w:t>
      </w:r>
      <w:r w:rsidR="00C9162B" w:rsidRPr="006A1E2B">
        <w:rPr>
          <w:rFonts w:ascii="Traditional Arabic" w:hAnsi="Traditional Arabic" w:cs="Traditional Arabic"/>
          <w:b/>
          <w:bCs/>
          <w:sz w:val="28"/>
          <w:szCs w:val="28"/>
          <w:lang w:bidi="ar-SY"/>
        </w:rPr>
        <w:t>Incident Handling Planning</w:t>
      </w:r>
    </w:p>
    <w:p w:rsidR="00C9162B" w:rsidRPr="006A1E2B" w:rsidRDefault="00AD79F1" w:rsidP="00C9162B">
      <w:pPr>
        <w:bidi/>
        <w:ind w:left="360"/>
        <w:rPr>
          <w:rFonts w:ascii="Traditional Arabic" w:hAnsi="Traditional Arabic" w:cs="Traditional Arabic"/>
          <w:b/>
          <w:bCs/>
          <w:sz w:val="28"/>
          <w:szCs w:val="28"/>
          <w:rtl/>
          <w:lang w:bidi="ar-SY"/>
        </w:rPr>
      </w:pPr>
      <w:sdt>
        <w:sdtPr>
          <w:rPr>
            <w:rFonts w:ascii="Traditional Arabic" w:hAnsi="Traditional Arabic" w:cs="Traditional Arabic"/>
            <w:b/>
            <w:bCs/>
            <w:sz w:val="28"/>
            <w:szCs w:val="28"/>
            <w:rtl/>
            <w:lang w:bidi="ar-SY"/>
          </w:rPr>
          <w:id w:val="-1104189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162B" w:rsidRPr="006A1E2B">
            <w:rPr>
              <w:rFonts w:ascii="Segoe UI Symbol" w:eastAsia="MS Gothic" w:hAnsi="Segoe UI Symbol" w:cs="Segoe UI Symbol" w:hint="cs"/>
              <w:b/>
              <w:bCs/>
              <w:sz w:val="28"/>
              <w:szCs w:val="28"/>
              <w:rtl/>
              <w:lang w:bidi="ar-SY"/>
            </w:rPr>
            <w:t>☐</w:t>
          </w:r>
        </w:sdtContent>
      </w:sdt>
      <w:r w:rsidR="00C9162B" w:rsidRPr="006A1E2B">
        <w:rPr>
          <w:rFonts w:ascii="Traditional Arabic" w:hAnsi="Traditional Arabic" w:cs="Traditional Arabic"/>
          <w:b/>
          <w:bCs/>
          <w:sz w:val="28"/>
          <w:szCs w:val="28"/>
          <w:rtl/>
          <w:lang w:bidi="ar-SY"/>
        </w:rPr>
        <w:t xml:space="preserve"> تقييم المخاطر</w:t>
      </w:r>
      <w:r w:rsidR="00C9162B" w:rsidRPr="006A1E2B">
        <w:rPr>
          <w:rFonts w:ascii="Traditional Arabic" w:hAnsi="Traditional Arabic" w:cs="Traditional Arabic"/>
          <w:b/>
          <w:bCs/>
          <w:sz w:val="28"/>
          <w:szCs w:val="28"/>
          <w:lang w:bidi="ar-SY"/>
        </w:rPr>
        <w:t>Risk Assessment</w:t>
      </w:r>
    </w:p>
    <w:p w:rsidR="00C9162B" w:rsidRPr="006A1E2B" w:rsidRDefault="00AD79F1" w:rsidP="00C9162B">
      <w:pPr>
        <w:bidi/>
        <w:ind w:left="360"/>
        <w:rPr>
          <w:rFonts w:ascii="Traditional Arabic" w:hAnsi="Traditional Arabic" w:cs="Traditional Arabic"/>
          <w:b/>
          <w:bCs/>
          <w:sz w:val="28"/>
          <w:szCs w:val="28"/>
          <w:rtl/>
          <w:lang w:bidi="ar-SY"/>
        </w:rPr>
      </w:pPr>
      <w:sdt>
        <w:sdtPr>
          <w:rPr>
            <w:rFonts w:ascii="Traditional Arabic" w:hAnsi="Traditional Arabic" w:cs="Traditional Arabic"/>
            <w:b/>
            <w:bCs/>
            <w:sz w:val="28"/>
            <w:szCs w:val="28"/>
            <w:rtl/>
            <w:lang w:bidi="ar-SY"/>
          </w:rPr>
          <w:id w:val="838665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162B" w:rsidRPr="006A1E2B">
            <w:rPr>
              <w:rFonts w:ascii="Segoe UI Symbol" w:eastAsia="MS Gothic" w:hAnsi="Segoe UI Symbol" w:cs="Segoe UI Symbol" w:hint="cs"/>
              <w:b/>
              <w:bCs/>
              <w:sz w:val="28"/>
              <w:szCs w:val="28"/>
              <w:rtl/>
              <w:lang w:bidi="ar-SY"/>
            </w:rPr>
            <w:t>☐</w:t>
          </w:r>
        </w:sdtContent>
      </w:sdt>
      <w:r w:rsidR="00C9162B" w:rsidRPr="006A1E2B">
        <w:rPr>
          <w:rFonts w:ascii="Traditional Arabic" w:hAnsi="Traditional Arabic" w:cs="Traditional Arabic"/>
          <w:b/>
          <w:bCs/>
          <w:sz w:val="28"/>
          <w:szCs w:val="28"/>
          <w:rtl/>
          <w:lang w:bidi="ar-SY"/>
        </w:rPr>
        <w:t xml:space="preserve"> تقييم الثغرات الأمنية  </w:t>
      </w:r>
      <w:r w:rsidR="00C9162B" w:rsidRPr="006A1E2B">
        <w:rPr>
          <w:rFonts w:ascii="Traditional Arabic" w:hAnsi="Traditional Arabic" w:cs="Traditional Arabic"/>
          <w:b/>
          <w:bCs/>
          <w:sz w:val="28"/>
          <w:szCs w:val="28"/>
          <w:lang w:bidi="ar-SY"/>
        </w:rPr>
        <w:t>Security Vulnerability Assessment</w:t>
      </w:r>
    </w:p>
    <w:p w:rsidR="00C9162B" w:rsidRPr="006A1E2B" w:rsidRDefault="00AD79F1" w:rsidP="00C9162B">
      <w:pPr>
        <w:bidi/>
        <w:ind w:left="360"/>
        <w:rPr>
          <w:rFonts w:ascii="Traditional Arabic" w:hAnsi="Traditional Arabic" w:cs="Traditional Arabic"/>
          <w:b/>
          <w:bCs/>
          <w:sz w:val="28"/>
          <w:szCs w:val="28"/>
          <w:rtl/>
          <w:lang w:bidi="ar-SY"/>
        </w:rPr>
      </w:pPr>
      <w:sdt>
        <w:sdtPr>
          <w:rPr>
            <w:rFonts w:ascii="Traditional Arabic" w:hAnsi="Traditional Arabic" w:cs="Traditional Arabic"/>
            <w:b/>
            <w:bCs/>
            <w:sz w:val="28"/>
            <w:szCs w:val="28"/>
            <w:rtl/>
            <w:lang w:bidi="ar-SY"/>
          </w:rPr>
          <w:id w:val="-1344090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162B" w:rsidRPr="006A1E2B">
            <w:rPr>
              <w:rFonts w:ascii="Segoe UI Symbol" w:eastAsia="MS Gothic" w:hAnsi="Segoe UI Symbol" w:cs="Segoe UI Symbol" w:hint="cs"/>
              <w:b/>
              <w:bCs/>
              <w:sz w:val="28"/>
              <w:szCs w:val="28"/>
              <w:rtl/>
              <w:lang w:bidi="ar-SY"/>
            </w:rPr>
            <w:t>☐</w:t>
          </w:r>
        </w:sdtContent>
      </w:sdt>
      <w:r w:rsidR="00C9162B" w:rsidRPr="006A1E2B">
        <w:rPr>
          <w:rFonts w:ascii="Traditional Arabic" w:hAnsi="Traditional Arabic" w:cs="Traditional Arabic"/>
          <w:b/>
          <w:bCs/>
          <w:sz w:val="28"/>
          <w:szCs w:val="28"/>
          <w:rtl/>
          <w:lang w:bidi="ar-SY"/>
        </w:rPr>
        <w:t xml:space="preserve"> اختبار الاختراق</w:t>
      </w:r>
      <w:r w:rsidR="00C9162B" w:rsidRPr="006A1E2B">
        <w:rPr>
          <w:rFonts w:ascii="Traditional Arabic" w:hAnsi="Traditional Arabic" w:cs="Traditional Arabic"/>
          <w:b/>
          <w:bCs/>
          <w:sz w:val="28"/>
          <w:szCs w:val="28"/>
          <w:rtl/>
          <w:lang w:bidi="ar-SY"/>
        </w:rPr>
        <w:tab/>
      </w:r>
      <w:r w:rsidR="00C9162B" w:rsidRPr="006A1E2B">
        <w:rPr>
          <w:rFonts w:ascii="Traditional Arabic" w:hAnsi="Traditional Arabic" w:cs="Traditional Arabic"/>
          <w:b/>
          <w:bCs/>
          <w:sz w:val="28"/>
          <w:szCs w:val="28"/>
          <w:lang w:bidi="ar-SY"/>
        </w:rPr>
        <w:t>Penetration Testing</w:t>
      </w:r>
    </w:p>
    <w:p w:rsidR="00C9162B" w:rsidRPr="006A1E2B" w:rsidRDefault="00AD79F1" w:rsidP="00C9162B">
      <w:pPr>
        <w:bidi/>
        <w:ind w:left="360"/>
        <w:rPr>
          <w:rFonts w:ascii="Traditional Arabic" w:hAnsi="Traditional Arabic" w:cs="Traditional Arabic"/>
          <w:b/>
          <w:bCs/>
          <w:sz w:val="28"/>
          <w:szCs w:val="28"/>
          <w:rtl/>
          <w:lang w:bidi="ar-SY"/>
        </w:rPr>
      </w:pPr>
      <w:sdt>
        <w:sdtPr>
          <w:rPr>
            <w:rFonts w:ascii="Traditional Arabic" w:hAnsi="Traditional Arabic" w:cs="Traditional Arabic"/>
            <w:b/>
            <w:bCs/>
            <w:sz w:val="28"/>
            <w:szCs w:val="28"/>
            <w:rtl/>
            <w:lang w:bidi="ar-SY"/>
          </w:rPr>
          <w:id w:val="-813107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162B" w:rsidRPr="006A1E2B">
            <w:rPr>
              <w:rFonts w:ascii="Segoe UI Symbol" w:eastAsia="MS Gothic" w:hAnsi="Segoe UI Symbol" w:cs="Segoe UI Symbol" w:hint="cs"/>
              <w:b/>
              <w:bCs/>
              <w:sz w:val="28"/>
              <w:szCs w:val="28"/>
              <w:rtl/>
              <w:lang w:bidi="ar-SY"/>
            </w:rPr>
            <w:t>☐</w:t>
          </w:r>
        </w:sdtContent>
      </w:sdt>
      <w:r w:rsidR="00C9162B" w:rsidRPr="006A1E2B">
        <w:rPr>
          <w:rFonts w:ascii="Traditional Arabic" w:hAnsi="Traditional Arabic" w:cs="Traditional Arabic"/>
          <w:b/>
          <w:bCs/>
          <w:sz w:val="28"/>
          <w:szCs w:val="28"/>
          <w:rtl/>
          <w:lang w:bidi="ar-SY"/>
        </w:rPr>
        <w:t xml:space="preserve"> استعادة بيانات مفقودة</w:t>
      </w:r>
      <w:r w:rsidR="00C9162B" w:rsidRPr="006A1E2B">
        <w:rPr>
          <w:rFonts w:ascii="Traditional Arabic" w:hAnsi="Traditional Arabic" w:cs="Traditional Arabic"/>
          <w:b/>
          <w:bCs/>
          <w:sz w:val="28"/>
          <w:szCs w:val="28"/>
          <w:lang w:bidi="ar-SY"/>
        </w:rPr>
        <w:t>Data Recover</w:t>
      </w:r>
    </w:p>
    <w:p w:rsidR="00C9162B" w:rsidRPr="006A1E2B" w:rsidRDefault="00AD79F1" w:rsidP="00C9162B">
      <w:pPr>
        <w:bidi/>
        <w:ind w:left="360"/>
        <w:rPr>
          <w:rFonts w:ascii="Traditional Arabic" w:hAnsi="Traditional Arabic" w:cs="Traditional Arabic"/>
          <w:sz w:val="28"/>
          <w:szCs w:val="28"/>
          <w:lang w:bidi="ar-SY"/>
        </w:rPr>
      </w:pPr>
      <w:sdt>
        <w:sdtPr>
          <w:rPr>
            <w:rFonts w:ascii="Traditional Arabic" w:hAnsi="Traditional Arabic" w:cs="Traditional Arabic"/>
            <w:b/>
            <w:bCs/>
            <w:sz w:val="28"/>
            <w:szCs w:val="28"/>
            <w:rtl/>
            <w:lang w:bidi="ar-SY"/>
          </w:rPr>
          <w:id w:val="1401482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162B" w:rsidRPr="006A1E2B">
            <w:rPr>
              <w:rFonts w:ascii="Segoe UI Symbol" w:eastAsia="MS Gothic" w:hAnsi="Segoe UI Symbol" w:cs="Segoe UI Symbol" w:hint="cs"/>
              <w:b/>
              <w:bCs/>
              <w:sz w:val="28"/>
              <w:szCs w:val="28"/>
              <w:rtl/>
              <w:lang w:bidi="ar-SY"/>
            </w:rPr>
            <w:t>☐</w:t>
          </w:r>
        </w:sdtContent>
      </w:sdt>
      <w:r w:rsidR="00C9162B" w:rsidRPr="006A1E2B">
        <w:rPr>
          <w:rFonts w:ascii="Traditional Arabic" w:hAnsi="Traditional Arabic" w:cs="Traditional Arabic"/>
          <w:b/>
          <w:bCs/>
          <w:sz w:val="28"/>
          <w:szCs w:val="28"/>
          <w:rtl/>
          <w:lang w:bidi="ar-SY"/>
        </w:rPr>
        <w:t xml:space="preserve"> مراجعة الكود أمنياً</w:t>
      </w:r>
      <w:r w:rsidR="00C9162B" w:rsidRPr="006A1E2B">
        <w:rPr>
          <w:rFonts w:ascii="Traditional Arabic" w:hAnsi="Traditional Arabic" w:cs="Traditional Arabic"/>
          <w:b/>
          <w:bCs/>
          <w:sz w:val="28"/>
          <w:szCs w:val="28"/>
          <w:lang w:bidi="ar-SY"/>
        </w:rPr>
        <w:t>Security code review</w:t>
      </w:r>
    </w:p>
    <w:p w:rsidR="00C9162B" w:rsidRPr="006A1E2B" w:rsidRDefault="00C9162B" w:rsidP="00C9162B">
      <w:pPr>
        <w:bidi/>
        <w:rPr>
          <w:rFonts w:ascii="Traditional Arabic" w:hAnsi="Traditional Arabic" w:cs="Traditional Arabic"/>
          <w:sz w:val="28"/>
          <w:szCs w:val="28"/>
          <w:rtl/>
          <w:lang w:bidi="ar-SY"/>
        </w:rPr>
      </w:pPr>
    </w:p>
    <w:p w:rsidR="00C9162B" w:rsidRPr="006A1E2B" w:rsidRDefault="00C9162B" w:rsidP="00C9162B">
      <w:pPr>
        <w:bidi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SY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Y"/>
        </w:rPr>
        <w:t xml:space="preserve">                                                  </w:t>
      </w:r>
      <w:r w:rsidRPr="006A1E2B">
        <w:rPr>
          <w:rFonts w:ascii="Traditional Arabic" w:hAnsi="Traditional Arabic" w:cs="Traditional Arabic"/>
          <w:b/>
          <w:bCs/>
          <w:sz w:val="32"/>
          <w:szCs w:val="32"/>
          <w:rtl/>
          <w:lang w:bidi="ar-SY"/>
        </w:rPr>
        <w:t>وتفضلو بقبول الشكر</w:t>
      </w:r>
      <w:r w:rsidRPr="006A1E2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 xml:space="preserve"> </w:t>
      </w:r>
      <w:r w:rsidRPr="006A1E2B">
        <w:rPr>
          <w:rFonts w:ascii="Traditional Arabic" w:hAnsi="Traditional Arabic" w:cs="Traditional Arabic"/>
          <w:b/>
          <w:bCs/>
          <w:sz w:val="32"/>
          <w:szCs w:val="32"/>
          <w:rtl/>
          <w:lang w:bidi="ar-SY"/>
        </w:rPr>
        <w:t>والاحترام</w:t>
      </w:r>
    </w:p>
    <w:p w:rsidR="00C9162B" w:rsidRPr="006A1E2B" w:rsidRDefault="00C9162B" w:rsidP="00C9162B">
      <w:pPr>
        <w:bidi/>
        <w:rPr>
          <w:rFonts w:ascii="Traditional Arabic" w:hAnsi="Traditional Arabic" w:cs="Traditional Arabic"/>
          <w:sz w:val="28"/>
          <w:szCs w:val="28"/>
          <w:rtl/>
          <w:lang w:bidi="ar-SY"/>
        </w:rPr>
      </w:pPr>
    </w:p>
    <w:p w:rsidR="00C9162B" w:rsidRDefault="00C9162B" w:rsidP="00C9162B">
      <w:pPr>
        <w:bidi/>
        <w:rPr>
          <w:rFonts w:ascii="Traditional Arabic" w:hAnsi="Traditional Arabic" w:cs="Traditional Arabic"/>
          <w:b/>
          <w:bCs/>
          <w:sz w:val="28"/>
          <w:szCs w:val="28"/>
          <w:rtl/>
          <w:lang w:bidi="ar-SY"/>
        </w:rPr>
      </w:pPr>
      <w:r w:rsidRPr="006A1E2B">
        <w:rPr>
          <w:rFonts w:ascii="Traditional Arabic" w:hAnsi="Traditional Arabic" w:cs="Traditional Arabic"/>
          <w:b/>
          <w:bCs/>
          <w:sz w:val="28"/>
          <w:szCs w:val="28"/>
          <w:rtl/>
          <w:lang w:bidi="ar-SY"/>
        </w:rPr>
        <w:t>دمشق في   /   /</w:t>
      </w:r>
    </w:p>
    <w:p w:rsidR="00C9162B" w:rsidRDefault="00C9162B" w:rsidP="00C9162B">
      <w:pPr>
        <w:bidi/>
        <w:rPr>
          <w:rFonts w:ascii="Traditional Arabic" w:hAnsi="Traditional Arabic" w:cs="Traditional Arabic"/>
          <w:b/>
          <w:bCs/>
          <w:sz w:val="28"/>
          <w:szCs w:val="28"/>
          <w:rtl/>
          <w:lang w:bidi="ar-SY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Y"/>
        </w:rPr>
        <w:t>العنوان التفصيلي:</w:t>
      </w:r>
    </w:p>
    <w:p w:rsidR="00C9162B" w:rsidRDefault="00C9162B" w:rsidP="00C9162B">
      <w:pPr>
        <w:bidi/>
        <w:rPr>
          <w:rFonts w:ascii="Traditional Arabic" w:hAnsi="Traditional Arabic" w:cs="Traditional Arabic"/>
          <w:b/>
          <w:bCs/>
          <w:sz w:val="28"/>
          <w:szCs w:val="28"/>
          <w:rtl/>
          <w:lang w:bidi="ar-SY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Y"/>
        </w:rPr>
        <w:t xml:space="preserve">معلومات الاتصال:                                                                   </w:t>
      </w:r>
    </w:p>
    <w:p w:rsidR="00C9162B" w:rsidRDefault="00C9162B" w:rsidP="00C9162B">
      <w:pPr>
        <w:bidi/>
        <w:jc w:val="right"/>
        <w:rPr>
          <w:rFonts w:ascii="Traditional Arabic" w:hAnsi="Traditional Arabic" w:cs="Traditional Arabic"/>
          <w:b/>
          <w:bCs/>
          <w:sz w:val="28"/>
          <w:szCs w:val="28"/>
          <w:rtl/>
          <w:lang w:bidi="ar-SY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Y"/>
        </w:rPr>
        <w:t xml:space="preserve">   </w:t>
      </w:r>
    </w:p>
    <w:p w:rsidR="00C9162B" w:rsidRDefault="00C9162B" w:rsidP="00C9162B">
      <w:pPr>
        <w:bidi/>
        <w:jc w:val="right"/>
        <w:rPr>
          <w:rFonts w:ascii="Traditional Arabic" w:hAnsi="Traditional Arabic" w:cs="Traditional Arabic"/>
          <w:b/>
          <w:bCs/>
          <w:sz w:val="28"/>
          <w:szCs w:val="28"/>
          <w:rtl/>
          <w:lang w:bidi="ar-SY"/>
        </w:rPr>
      </w:pPr>
    </w:p>
    <w:p w:rsidR="00C9162B" w:rsidRPr="006A1E2B" w:rsidRDefault="00C9162B" w:rsidP="00C9162B">
      <w:pPr>
        <w:bidi/>
        <w:jc w:val="right"/>
        <w:rPr>
          <w:rFonts w:ascii="Traditional Arabic" w:hAnsi="Traditional Arabic" w:cs="Traditional Arabic"/>
          <w:b/>
          <w:bCs/>
          <w:sz w:val="28"/>
          <w:szCs w:val="28"/>
          <w:rtl/>
          <w:lang w:bidi="ar-SY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Y"/>
        </w:rPr>
        <w:t xml:space="preserve">  </w:t>
      </w:r>
      <w:r w:rsidRPr="00CD279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SY"/>
        </w:rPr>
        <w:t>الاسم</w:t>
      </w:r>
      <w:r w:rsidRPr="00CD2793">
        <w:rPr>
          <w:rFonts w:ascii="Traditional Arabic" w:hAnsi="Traditional Arabic" w:cs="Traditional Arabic"/>
          <w:b/>
          <w:bCs/>
          <w:sz w:val="36"/>
          <w:szCs w:val="36"/>
          <w:rtl/>
          <w:lang w:bidi="ar-SY"/>
        </w:rPr>
        <w:t xml:space="preserve"> </w:t>
      </w:r>
      <w:r w:rsidRPr="00CD279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SY"/>
        </w:rPr>
        <w:t>والتوقيع</w:t>
      </w:r>
      <w:r w:rsidRPr="00CD2793">
        <w:rPr>
          <w:rFonts w:ascii="Traditional Arabic" w:hAnsi="Traditional Arabic" w:cs="Traditional Arabic"/>
          <w:b/>
          <w:bCs/>
          <w:sz w:val="36"/>
          <w:szCs w:val="36"/>
          <w:rtl/>
          <w:lang w:bidi="ar-SY"/>
        </w:rPr>
        <w:t xml:space="preserve"> والختم</w:t>
      </w:r>
    </w:p>
    <w:p w:rsidR="00C9162B" w:rsidRDefault="00C9162B" w:rsidP="00C9162B">
      <w:pPr>
        <w:bidi/>
        <w:spacing w:after="160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SY"/>
        </w:rPr>
      </w:pPr>
    </w:p>
    <w:p w:rsidR="00EA4350" w:rsidRDefault="00EA4350">
      <w:pPr>
        <w:rPr>
          <w:lang w:bidi="ar-SY"/>
        </w:rPr>
      </w:pPr>
    </w:p>
    <w:sectPr w:rsidR="00EA4350" w:rsidSect="00FE4CAE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714"/>
    <w:rsid w:val="001E6714"/>
    <w:rsid w:val="00AD79F1"/>
    <w:rsid w:val="00C9162B"/>
    <w:rsid w:val="00EA4350"/>
    <w:rsid w:val="00FE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EF1BB9-98DF-4E90-A331-1A5670127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62B"/>
    <w:pPr>
      <w:spacing w:after="0" w:line="240" w:lineRule="auto"/>
    </w:pPr>
    <w:rPr>
      <w:rFonts w:eastAsia="SimSu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tahani</dc:creator>
  <cp:keywords/>
  <dc:description/>
  <cp:lastModifiedBy>Tahani</cp:lastModifiedBy>
  <cp:revision>3</cp:revision>
  <dcterms:created xsi:type="dcterms:W3CDTF">2020-05-17T10:28:00Z</dcterms:created>
  <dcterms:modified xsi:type="dcterms:W3CDTF">2023-05-09T06:48:00Z</dcterms:modified>
</cp:coreProperties>
</file>